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9EF34" w14:textId="371CE963" w:rsidR="00013830" w:rsidRPr="00013830" w:rsidRDefault="00013830" w:rsidP="00270F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 xml:space="preserve">Komunikácia so zákazníkmi </w:t>
      </w:r>
    </w:p>
    <w:p w14:paraId="17FA896A" w14:textId="76EB741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1767417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38503BE5" w14:textId="44208E88" w:rsidR="00013830" w:rsidRPr="00013830" w:rsidRDefault="007C6A31" w:rsidP="00013830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Zabezpečenie komunikácie so zákazníkmi a potenciálnymi zákazníkmi – podnikateľskými subjektmi (B2B) prostredníctvom ich kontaktných osôb</w:t>
      </w:r>
      <w:r>
        <w:rPr>
          <w:rFonts w:ascii="Calibri" w:hAnsi="Calibri" w:cs="Calibri"/>
          <w:sz w:val="22"/>
          <w:szCs w:val="22"/>
        </w:rPr>
        <w:t xml:space="preserve"> </w:t>
      </w:r>
      <w:r w:rsidR="00013830" w:rsidRPr="00013830">
        <w:rPr>
          <w:rFonts w:ascii="Calibri" w:hAnsi="Calibri" w:cs="Calibri"/>
          <w:sz w:val="22"/>
          <w:szCs w:val="22"/>
        </w:rPr>
        <w:t>v súvislosti s poskytovaním informácií o službách Prevádzkovateľa, vybavovaním požiadaviek, organizáciou služieb a riešením otázok alebo podnetov, ako aj evidencia komunikácie a jej priebehu v informačnom systéme Prevádzkovateľa.</w:t>
      </w:r>
    </w:p>
    <w:p w14:paraId="79169A1A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7322E1E9" w14:textId="41D0E342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1C419B43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1A00E141" w14:textId="77777777" w:rsidR="007C6A31" w:rsidRPr="007C6A31" w:rsidRDefault="007C6A31" w:rsidP="007C6A31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fyzické osoby konajúce v mene podnikateľských subjektov (napr. konatelia, zamestnanci, kontaktné osoby),</w:t>
      </w:r>
    </w:p>
    <w:p w14:paraId="347576C2" w14:textId="77777777" w:rsidR="007C6A31" w:rsidRPr="007C6A31" w:rsidRDefault="007C6A31" w:rsidP="007C6A31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potenciálni zákazníci – podnikateľské subjekty (B2B),</w:t>
      </w:r>
    </w:p>
    <w:p w14:paraId="1800ED7F" w14:textId="59AF484C" w:rsidR="00013830" w:rsidRPr="007C6A31" w:rsidRDefault="007C6A31" w:rsidP="007C6A31">
      <w:pPr>
        <w:pStyle w:val="Odsekzoznamu"/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zákazníci – podnikateľské subjekty (B2B).</w:t>
      </w:r>
    </w:p>
    <w:p w14:paraId="2A5D460F" w14:textId="77777777" w:rsidR="007C6A31" w:rsidRPr="00013830" w:rsidRDefault="007C6A31" w:rsidP="007C6A31">
      <w:pPr>
        <w:jc w:val="both"/>
        <w:rPr>
          <w:rFonts w:ascii="Calibri" w:hAnsi="Calibri" w:cs="Calibri"/>
          <w:sz w:val="22"/>
          <w:szCs w:val="22"/>
        </w:rPr>
      </w:pPr>
    </w:p>
    <w:p w14:paraId="76A3D2A9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05D5A013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Bežné osobné údaje.</w:t>
      </w:r>
    </w:p>
    <w:p w14:paraId="6F6AA3FC" w14:textId="502E28D0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6921E564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281A9A1F" w14:textId="0DD55B66" w:rsidR="007C6A31" w:rsidRPr="007C6A31" w:rsidRDefault="007C6A31" w:rsidP="007C6A31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 xml:space="preserve">Prevádzkovateľ spracúva identifikačné a kontaktné údaje, najmä meno a priezvisko kontaktnej osoby konajúcej v mene podnikateľského subjektu, jej telefónne číslo a e-mailovú adresu, obchodné meno podnikateľského subjektu, ako aj pracovnú pozíciu alebo zaradenie kontaktnej osoby (napr. konateľ alebo zamestnanec).  </w:t>
      </w:r>
    </w:p>
    <w:p w14:paraId="47DF4B28" w14:textId="1F97639E" w:rsidR="00013830" w:rsidRDefault="007C6A31" w:rsidP="007C6A31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Ďalej Prevádzkovateľ spracúva obsah komunikácie, najmä správy, poznámky a históriu komunikácie.</w:t>
      </w:r>
    </w:p>
    <w:p w14:paraId="63445C9C" w14:textId="77777777" w:rsidR="007C6A31" w:rsidRPr="00013830" w:rsidRDefault="007C6A31" w:rsidP="007C6A31">
      <w:pPr>
        <w:jc w:val="both"/>
        <w:rPr>
          <w:rFonts w:ascii="Calibri" w:hAnsi="Calibri" w:cs="Calibri"/>
          <w:sz w:val="22"/>
          <w:szCs w:val="22"/>
        </w:rPr>
      </w:pPr>
    </w:p>
    <w:p w14:paraId="5C531EDD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7BD3DC3F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čl. 6 ods. 1 písm. b) Nariadenia GDPR – plnenie zmluvy alebo vykonanie opatrení pred uzatvorením zmluvy na základe žiadosti dotknutej osoby,</w:t>
      </w:r>
    </w:p>
    <w:p w14:paraId="09B56689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čl. 6 ods. 1 písm. f) Nariadenia GDPR – oprávnený záujem Prevádzkovateľa spočívajúci v zabezpečení riadnej komunikácie so zákazníkmi, evidencii komunikácie, ochrane právnych nárokov a preukazovaní splnenia povinností.</w:t>
      </w:r>
    </w:p>
    <w:p w14:paraId="0F2B3CCF" w14:textId="28077F4F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8C89D08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133CE87E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22AFE02C" w14:textId="42ABBA8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7BBA5DD" w14:textId="50A1AC81" w:rsidR="00013830" w:rsidRPr="007C6A31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141A1D23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EAB6C68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270FB3">
        <w:rPr>
          <w:rFonts w:ascii="Calibri" w:hAnsi="Calibri" w:cs="Calibri"/>
          <w:sz w:val="22"/>
          <w:szCs w:val="22"/>
        </w:rPr>
        <w:t>Ltd</w:t>
      </w:r>
      <w:proofErr w:type="spellEnd"/>
      <w:r w:rsidRPr="00270FB3">
        <w:rPr>
          <w:rFonts w:ascii="Calibri" w:hAnsi="Calibri" w:cs="Calibri"/>
          <w:sz w:val="22"/>
          <w:szCs w:val="22"/>
        </w:rPr>
        <w:t>. – poskytovateľ CRM systému,</w:t>
      </w:r>
    </w:p>
    <w:p w14:paraId="2C7021F8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Websupport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44D6C5C2" w14:textId="786DEED4" w:rsidR="00013830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270FB3">
        <w:rPr>
          <w:rFonts w:ascii="Calibri" w:hAnsi="Calibri" w:cs="Calibri"/>
          <w:sz w:val="22"/>
          <w:szCs w:val="22"/>
        </w:rPr>
        <w:t>Ireland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Limited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7E6D7F56" w14:textId="7B5264C4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49BAFA9B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0BF891D4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42C00641" w14:textId="75799318" w:rsidR="00270FB3" w:rsidRPr="00270FB3" w:rsidRDefault="00013830" w:rsidP="00270FB3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aKomfort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Home s. r. o., IČO: 56 635</w:t>
      </w:r>
      <w:r w:rsidR="00270FB3" w:rsidRPr="00270FB3">
        <w:rPr>
          <w:rFonts w:ascii="Calibri" w:hAnsi="Calibri" w:cs="Calibri"/>
          <w:sz w:val="22"/>
          <w:szCs w:val="22"/>
        </w:rPr>
        <w:t> </w:t>
      </w:r>
      <w:r w:rsidRPr="00270FB3">
        <w:rPr>
          <w:rFonts w:ascii="Calibri" w:hAnsi="Calibri" w:cs="Calibri"/>
          <w:sz w:val="22"/>
          <w:szCs w:val="22"/>
        </w:rPr>
        <w:t>028</w:t>
      </w:r>
    </w:p>
    <w:p w14:paraId="470A4B87" w14:textId="5D488916" w:rsidR="00013830" w:rsidRPr="00270FB3" w:rsidRDefault="00013830" w:rsidP="00270FB3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lastRenderedPageBreak/>
        <w:t>aKomfort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710055AD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zmlúv, realizácie služieb a komunikácie so zákazníkmi.</w:t>
      </w:r>
    </w:p>
    <w:p w14:paraId="34E3D3AC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33C30D9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572AB39F" w14:textId="62AB660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5B025634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1C39BCD8" w14:textId="1D8A3AE6" w:rsidR="00013830" w:rsidRPr="00270FB3" w:rsidRDefault="00013830" w:rsidP="00270FB3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Meta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Platforms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Ireland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Limited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– poskytovateľ komunikačnej platformy (WhatsApp).</w:t>
      </w:r>
    </w:p>
    <w:p w14:paraId="6E0E7B64" w14:textId="03B20221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6D5622D9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3CA08BC3" w14:textId="5FF24BE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761E88FC" w14:textId="4081972F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7A2DB54B" w14:textId="77777777" w:rsidR="00270FB3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968FAF8" w14:textId="77777777" w:rsidR="00270FB3" w:rsidRPr="00270FB3" w:rsidRDefault="00013830" w:rsidP="00270FB3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444C6953" w14:textId="7C0510F8" w:rsidR="00013830" w:rsidRPr="00270FB3" w:rsidRDefault="00013830" w:rsidP="00270FB3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42716C38" w14:textId="7B70E61D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14517CBC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152AEA5A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2A6D3F0F" w14:textId="1DC51718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3C18FD6A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5BE929E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1B0B7957" w14:textId="2D13BAE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3E6132B0" w14:textId="77777777" w:rsidR="00270FB3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4AD7C4F6" w14:textId="77777777" w:rsidR="00270FB3" w:rsidRPr="00270FB3" w:rsidRDefault="00013830" w:rsidP="00270FB3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počas trvania komunikácie,</w:t>
      </w:r>
    </w:p>
    <w:p w14:paraId="085FE44C" w14:textId="77777777" w:rsidR="00270FB3" w:rsidRPr="00270FB3" w:rsidRDefault="00013830" w:rsidP="00270FB3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následne podľa hlavného účelu spracúvania, ku ktorému sa komunikácia viaže:</w:t>
      </w:r>
    </w:p>
    <w:p w14:paraId="506782D5" w14:textId="77777777" w:rsidR="00270FB3" w:rsidRPr="00270FB3" w:rsidRDefault="00013830" w:rsidP="00270FB3">
      <w:pPr>
        <w:pStyle w:val="Odsekzoznamu"/>
        <w:numPr>
          <w:ilvl w:val="0"/>
          <w:numId w:val="37"/>
        </w:numPr>
        <w:ind w:left="1068"/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dopyt: maximálne 3 mesiace od posledného kontaktu,</w:t>
      </w:r>
    </w:p>
    <w:p w14:paraId="3FE8ABA6" w14:textId="48250CC3" w:rsidR="00013830" w:rsidRPr="00270FB3" w:rsidRDefault="00013830" w:rsidP="00270FB3">
      <w:pPr>
        <w:pStyle w:val="Odsekzoznamu"/>
        <w:numPr>
          <w:ilvl w:val="0"/>
          <w:numId w:val="37"/>
        </w:numPr>
        <w:ind w:left="1068"/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zákazník (zmluvný vzťah): počas trvania zmluvy a následne 5 rokov od jej ukončenia.</w:t>
      </w:r>
    </w:p>
    <w:p w14:paraId="5C0DC91C" w14:textId="2E131818" w:rsidR="00013830" w:rsidRPr="00013830" w:rsidRDefault="00013830" w:rsidP="00270FB3">
      <w:pPr>
        <w:ind w:left="708"/>
        <w:jc w:val="both"/>
        <w:rPr>
          <w:rFonts w:ascii="Calibri" w:hAnsi="Calibri" w:cs="Calibri"/>
          <w:sz w:val="22"/>
          <w:szCs w:val="22"/>
        </w:rPr>
      </w:pPr>
    </w:p>
    <w:p w14:paraId="17E90DCB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67CB55EE" w14:textId="1D3DE462" w:rsidR="00013830" w:rsidRDefault="007C6A31" w:rsidP="00013830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Poskytnutie osobných údajov je dobrovoľné, avšak nevyhnutné na zabezpečenie komunikácie a vybavenie požiadaviek podnikateľského subjektu. Bez ich poskytnutia nie je možné efektívne komunikovať a reagovať na požiadavky.</w:t>
      </w:r>
    </w:p>
    <w:p w14:paraId="494A38CC" w14:textId="77777777" w:rsidR="007C6A31" w:rsidRPr="00013830" w:rsidRDefault="007C6A31" w:rsidP="00013830">
      <w:pPr>
        <w:jc w:val="both"/>
        <w:rPr>
          <w:rFonts w:ascii="Calibri" w:hAnsi="Calibri" w:cs="Calibri"/>
          <w:sz w:val="22"/>
          <w:szCs w:val="22"/>
        </w:rPr>
      </w:pPr>
    </w:p>
    <w:p w14:paraId="7EAC6FF0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4264A327" w14:textId="057BBB76" w:rsidR="007C6A31" w:rsidRPr="007C6A31" w:rsidRDefault="007C6A31" w:rsidP="007C6A31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 xml:space="preserve">Osobné údaje sú získavané priamo od dotknutej osoby, najmä od kontaktnej osoby podnikateľského subjektu prostredníctvom telefonickej, e-mailovej alebo osobnej komunikácie, ako aj prostredníctvom webových formulárov.  </w:t>
      </w:r>
    </w:p>
    <w:p w14:paraId="403A536F" w14:textId="76D35649" w:rsidR="007C6A31" w:rsidRPr="007C6A31" w:rsidRDefault="007C6A31" w:rsidP="007C6A31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 xml:space="preserve">Osobné údaje sú ďalej získavané z predchádzajúcich účelov spracúvania, najmä z účelu „Prijímanie, spracovanie a vybavenie dopytov zákazníkov“, z účelu „Obhliadka a cenová ponuka“, z účelu „Uzatvorenie zmluvného vzťahu“ a z účelu „Realizácia servisu okien“, ako aj z účelu „Získavanie kontaktov na potenciálnych zákazníkov v teréne“, ak dotknutá osoba prejavila záujem o služby Prevádzkovateľa.  </w:t>
      </w:r>
    </w:p>
    <w:p w14:paraId="527BABCE" w14:textId="189FAF01" w:rsidR="00013830" w:rsidRDefault="007C6A31" w:rsidP="007C6A31">
      <w:pPr>
        <w:jc w:val="both"/>
        <w:rPr>
          <w:rFonts w:ascii="Calibri" w:hAnsi="Calibri" w:cs="Calibri"/>
          <w:sz w:val="22"/>
          <w:szCs w:val="22"/>
        </w:rPr>
      </w:pPr>
      <w:r w:rsidRPr="007C6A31">
        <w:rPr>
          <w:rFonts w:ascii="Calibri" w:hAnsi="Calibri" w:cs="Calibri"/>
          <w:sz w:val="22"/>
          <w:szCs w:val="22"/>
        </w:rPr>
        <w:t>Osobné údaje môžu pochádzať aj zo spoločného spracúvania osobných údajov medzi spoločnými prevádzkovateľmi podľa čl. 26 Nariadenia GDPR, najmä z účelov získavania kontaktov na potenciálnych zákazníkov a evidencie a vybavenia dopytov zákazníkov.</w:t>
      </w:r>
    </w:p>
    <w:p w14:paraId="246D0594" w14:textId="77777777" w:rsidR="007C6A31" w:rsidRPr="00013830" w:rsidRDefault="007C6A31" w:rsidP="007C6A31">
      <w:pPr>
        <w:jc w:val="both"/>
        <w:rPr>
          <w:rFonts w:ascii="Calibri" w:hAnsi="Calibri" w:cs="Calibri"/>
          <w:sz w:val="22"/>
          <w:szCs w:val="22"/>
        </w:rPr>
      </w:pPr>
    </w:p>
    <w:p w14:paraId="6D7ADAE5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1D2C73F6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61BA"/>
    <w:multiLevelType w:val="hybridMultilevel"/>
    <w:tmpl w:val="B464144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30D50"/>
    <w:multiLevelType w:val="hybridMultilevel"/>
    <w:tmpl w:val="D0A023A4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D521A"/>
    <w:multiLevelType w:val="multilevel"/>
    <w:tmpl w:val="0D70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E3471"/>
    <w:multiLevelType w:val="hybridMultilevel"/>
    <w:tmpl w:val="2E6EA7D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80E36"/>
    <w:multiLevelType w:val="multilevel"/>
    <w:tmpl w:val="9EF4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9020B"/>
    <w:multiLevelType w:val="hybridMultilevel"/>
    <w:tmpl w:val="00029B0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E06918"/>
    <w:multiLevelType w:val="hybridMultilevel"/>
    <w:tmpl w:val="02DC0DF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C76AF2"/>
    <w:multiLevelType w:val="hybridMultilevel"/>
    <w:tmpl w:val="9F9A56C8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AE65B2"/>
    <w:multiLevelType w:val="multilevel"/>
    <w:tmpl w:val="58F2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DA1F0F"/>
    <w:multiLevelType w:val="hybridMultilevel"/>
    <w:tmpl w:val="7AA6AFA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FD4278"/>
    <w:multiLevelType w:val="hybridMultilevel"/>
    <w:tmpl w:val="59A0BF5A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344AF"/>
    <w:multiLevelType w:val="multilevel"/>
    <w:tmpl w:val="760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347613"/>
    <w:multiLevelType w:val="hybridMultilevel"/>
    <w:tmpl w:val="10D88F8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07DD5"/>
    <w:multiLevelType w:val="multilevel"/>
    <w:tmpl w:val="7182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615BDB"/>
    <w:multiLevelType w:val="hybridMultilevel"/>
    <w:tmpl w:val="67E40D4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772DBE"/>
    <w:multiLevelType w:val="hybridMultilevel"/>
    <w:tmpl w:val="05168DE8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44CAB"/>
    <w:multiLevelType w:val="hybridMultilevel"/>
    <w:tmpl w:val="1EF8817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18"/>
  </w:num>
  <w:num w:numId="2" w16cid:durableId="455610865">
    <w:abstractNumId w:val="14"/>
  </w:num>
  <w:num w:numId="3" w16cid:durableId="1728188711">
    <w:abstractNumId w:val="20"/>
  </w:num>
  <w:num w:numId="4" w16cid:durableId="1620334415">
    <w:abstractNumId w:val="19"/>
  </w:num>
  <w:num w:numId="5" w16cid:durableId="1718237705">
    <w:abstractNumId w:val="11"/>
  </w:num>
  <w:num w:numId="6" w16cid:durableId="1182400983">
    <w:abstractNumId w:val="28"/>
  </w:num>
  <w:num w:numId="7" w16cid:durableId="76756068">
    <w:abstractNumId w:val="9"/>
  </w:num>
  <w:num w:numId="8" w16cid:durableId="1085497333">
    <w:abstractNumId w:val="24"/>
  </w:num>
  <w:num w:numId="9" w16cid:durableId="1433817281">
    <w:abstractNumId w:val="1"/>
  </w:num>
  <w:num w:numId="10" w16cid:durableId="133646871">
    <w:abstractNumId w:val="21"/>
  </w:num>
  <w:num w:numId="11" w16cid:durableId="1796942173">
    <w:abstractNumId w:val="10"/>
  </w:num>
  <w:num w:numId="12" w16cid:durableId="1936476971">
    <w:abstractNumId w:val="4"/>
  </w:num>
  <w:num w:numId="13" w16cid:durableId="2077893367">
    <w:abstractNumId w:val="35"/>
  </w:num>
  <w:num w:numId="14" w16cid:durableId="646977004">
    <w:abstractNumId w:val="7"/>
  </w:num>
  <w:num w:numId="15" w16cid:durableId="1967007816">
    <w:abstractNumId w:val="16"/>
  </w:num>
  <w:num w:numId="16" w16cid:durableId="1012224253">
    <w:abstractNumId w:val="3"/>
  </w:num>
  <w:num w:numId="17" w16cid:durableId="852836507">
    <w:abstractNumId w:val="23"/>
  </w:num>
  <w:num w:numId="18" w16cid:durableId="1942566274">
    <w:abstractNumId w:val="15"/>
  </w:num>
  <w:num w:numId="19" w16cid:durableId="421292973">
    <w:abstractNumId w:val="34"/>
  </w:num>
  <w:num w:numId="20" w16cid:durableId="284312633">
    <w:abstractNumId w:val="13"/>
  </w:num>
  <w:num w:numId="21" w16cid:durableId="1817143137">
    <w:abstractNumId w:val="36"/>
  </w:num>
  <w:num w:numId="22" w16cid:durableId="388843485">
    <w:abstractNumId w:val="26"/>
  </w:num>
  <w:num w:numId="23" w16cid:durableId="1435518000">
    <w:abstractNumId w:val="32"/>
  </w:num>
  <w:num w:numId="24" w16cid:durableId="394816953">
    <w:abstractNumId w:val="8"/>
  </w:num>
  <w:num w:numId="25" w16cid:durableId="1772581447">
    <w:abstractNumId w:val="5"/>
  </w:num>
  <w:num w:numId="26" w16cid:durableId="941762103">
    <w:abstractNumId w:val="30"/>
  </w:num>
  <w:num w:numId="27" w16cid:durableId="359666183">
    <w:abstractNumId w:val="25"/>
  </w:num>
  <w:num w:numId="28" w16cid:durableId="1871645546">
    <w:abstractNumId w:val="2"/>
  </w:num>
  <w:num w:numId="29" w16cid:durableId="335956855">
    <w:abstractNumId w:val="22"/>
  </w:num>
  <w:num w:numId="30" w16cid:durableId="1469393896">
    <w:abstractNumId w:val="6"/>
  </w:num>
  <w:num w:numId="31" w16cid:durableId="1983806624">
    <w:abstractNumId w:val="31"/>
  </w:num>
  <w:num w:numId="32" w16cid:durableId="1627738158">
    <w:abstractNumId w:val="12"/>
  </w:num>
  <w:num w:numId="33" w16cid:durableId="844242781">
    <w:abstractNumId w:val="33"/>
  </w:num>
  <w:num w:numId="34" w16cid:durableId="920286385">
    <w:abstractNumId w:val="38"/>
  </w:num>
  <w:num w:numId="35" w16cid:durableId="215438694">
    <w:abstractNumId w:val="0"/>
  </w:num>
  <w:num w:numId="36" w16cid:durableId="192495888">
    <w:abstractNumId w:val="17"/>
  </w:num>
  <w:num w:numId="37" w16cid:durableId="157423950">
    <w:abstractNumId w:val="37"/>
  </w:num>
  <w:num w:numId="38" w16cid:durableId="177742898">
    <w:abstractNumId w:val="29"/>
  </w:num>
  <w:num w:numId="39" w16cid:durableId="199880614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13830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70FB3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C6A31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92060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38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38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2026-04-16T09:50:00Z</dcterms:modified>
  <cp:category/>
</cp:coreProperties>
</file>